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3" w:rsidRDefault="00EF2A69" w:rsidP="00977B8D">
      <w:pPr>
        <w:spacing w:after="215" w:line="259" w:lineRule="auto"/>
        <w:ind w:left="0" w:firstLine="0"/>
        <w:jc w:val="center"/>
        <w:rPr>
          <w:b/>
          <w:sz w:val="28"/>
        </w:rPr>
      </w:pPr>
      <w:r w:rsidRPr="00EF2A69">
        <w:rPr>
          <w:b/>
          <w:sz w:val="28"/>
        </w:rPr>
        <w:t xml:space="preserve">Environmental &amp; Occupational Health </w:t>
      </w:r>
    </w:p>
    <w:p w:rsidR="00AA1642" w:rsidRDefault="008D38B3" w:rsidP="00977B8D">
      <w:pPr>
        <w:spacing w:after="215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MS</w:t>
      </w:r>
      <w:r w:rsidR="00EF2A69" w:rsidRPr="00EF2A69">
        <w:rPr>
          <w:b/>
          <w:sz w:val="28"/>
        </w:rPr>
        <w:t xml:space="preserve"> Degree Requirements</w:t>
      </w:r>
    </w:p>
    <w:p w:rsidR="00AA2D18" w:rsidRDefault="00AA3128" w:rsidP="008D3135">
      <w:pPr>
        <w:spacing w:after="0"/>
      </w:pPr>
      <w:r>
        <w:t xml:space="preserve">A </w:t>
      </w:r>
      <w:r w:rsidR="008D38B3">
        <w:rPr>
          <w:b/>
        </w:rPr>
        <w:t>minimum of 4</w:t>
      </w:r>
      <w:r w:rsidR="0083121D">
        <w:rPr>
          <w:b/>
        </w:rPr>
        <w:t>2</w:t>
      </w:r>
      <w:r>
        <w:rPr>
          <w:b/>
        </w:rPr>
        <w:t xml:space="preserve"> credits</w:t>
      </w:r>
      <w:r>
        <w:t xml:space="preserve"> is required for the </w:t>
      </w:r>
      <w:r w:rsidR="004D6C6A">
        <w:t>MS</w:t>
      </w:r>
      <w:bookmarkStart w:id="0" w:name="_GoBack"/>
      <w:bookmarkEnd w:id="0"/>
      <w:r w:rsidR="0083121D">
        <w:t>.</w:t>
      </w:r>
      <w:r>
        <w:t xml:space="preserve"> This total is made up of the GSPH core courses, a core of required courses in the Department of Environmental and Occupational Health and a broad list of electives that utilize coursework from various relevant disciplines in the school.  </w:t>
      </w:r>
    </w:p>
    <w:p w:rsidR="00C80FFE" w:rsidRDefault="00C80FFE" w:rsidP="00C80FFE">
      <w:pPr>
        <w:spacing w:after="0"/>
        <w:ind w:left="-5"/>
      </w:pPr>
    </w:p>
    <w:tbl>
      <w:tblPr>
        <w:tblStyle w:val="TableGrid0"/>
        <w:tblW w:w="9468" w:type="dxa"/>
        <w:tblInd w:w="-5" w:type="dxa"/>
        <w:tblLook w:val="04A0" w:firstRow="1" w:lastRow="0" w:firstColumn="1" w:lastColumn="0" w:noHBand="0" w:noVBand="1"/>
      </w:tblPr>
      <w:tblGrid>
        <w:gridCol w:w="6857"/>
        <w:gridCol w:w="1260"/>
        <w:gridCol w:w="1351"/>
      </w:tblGrid>
      <w:tr w:rsidR="00834865" w:rsidTr="00834865">
        <w:trPr>
          <w:trHeight w:val="160"/>
        </w:trPr>
        <w:tc>
          <w:tcPr>
            <w:tcW w:w="6857" w:type="dxa"/>
          </w:tcPr>
          <w:p w:rsidR="00834865" w:rsidRPr="00AA2D18" w:rsidRDefault="00834865" w:rsidP="0083121D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AA2D18">
              <w:rPr>
                <w:b/>
              </w:rPr>
              <w:t xml:space="preserve">Core Courses  </w:t>
            </w:r>
            <w:r>
              <w:rPr>
                <w:b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</w:tcPr>
          <w:p w:rsidR="00834865" w:rsidRDefault="00834865" w:rsidP="00C80FFE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1351" w:type="dxa"/>
          </w:tcPr>
          <w:p w:rsidR="00834865" w:rsidRPr="00AA2D18" w:rsidRDefault="00834865" w:rsidP="00C80FFE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32 </w:t>
            </w:r>
            <w:r w:rsidRPr="00AA2D18">
              <w:rPr>
                <w:b/>
              </w:rPr>
              <w:t>Credits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Pr="007B4BB3" w:rsidRDefault="00834865" w:rsidP="008671D8">
            <w:pPr>
              <w:spacing w:after="0"/>
              <w:ind w:left="0" w:firstLine="0"/>
            </w:pPr>
            <w:r>
              <w:t>BIOST 2041</w:t>
            </w:r>
            <w:r w:rsidRPr="008671D8">
              <w:t xml:space="preserve"> Intro to Statistical Methods 1</w:t>
            </w:r>
          </w:p>
        </w:tc>
        <w:tc>
          <w:tcPr>
            <w:tcW w:w="1260" w:type="dxa"/>
          </w:tcPr>
          <w:p w:rsidR="00834865" w:rsidRPr="007B4BB3" w:rsidRDefault="00834865" w:rsidP="00C80FF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834865" w:rsidRPr="007B4BB3" w:rsidRDefault="00834865" w:rsidP="00C80FFE">
            <w:pPr>
              <w:spacing w:after="0"/>
              <w:ind w:left="0" w:firstLine="0"/>
            </w:pPr>
            <w:r w:rsidRPr="007B4BB3">
              <w:t>3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Pr="007B4BB3" w:rsidRDefault="00834865" w:rsidP="0083121D">
            <w:pPr>
              <w:spacing w:after="0"/>
              <w:ind w:left="0" w:firstLine="0"/>
            </w:pPr>
            <w:r w:rsidRPr="008671D8">
              <w:t xml:space="preserve">BIOST 2049 </w:t>
            </w:r>
            <w:r>
              <w:t>or Applied Regression Analysis</w:t>
            </w:r>
          </w:p>
        </w:tc>
        <w:tc>
          <w:tcPr>
            <w:tcW w:w="1260" w:type="dxa"/>
          </w:tcPr>
          <w:p w:rsidR="00834865" w:rsidRDefault="00834865" w:rsidP="00C80FF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834865" w:rsidRPr="007B4BB3" w:rsidRDefault="00834865" w:rsidP="00C80FFE">
            <w:pPr>
              <w:spacing w:after="0"/>
              <w:ind w:left="0" w:firstLine="0"/>
            </w:pPr>
            <w:r>
              <w:t>3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Pr="007B4BB3" w:rsidRDefault="00834865" w:rsidP="0083121D">
            <w:pPr>
              <w:spacing w:after="0"/>
              <w:ind w:left="0" w:firstLine="0"/>
            </w:pPr>
            <w:r w:rsidRPr="008671D8">
              <w:t>PUBHLT 2011 Essentials of Public Health</w:t>
            </w:r>
          </w:p>
        </w:tc>
        <w:tc>
          <w:tcPr>
            <w:tcW w:w="1260" w:type="dxa"/>
          </w:tcPr>
          <w:p w:rsidR="00834865" w:rsidRDefault="00834865" w:rsidP="00C80FF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834865" w:rsidRPr="007B4BB3" w:rsidRDefault="00834865" w:rsidP="00C80FFE">
            <w:pPr>
              <w:spacing w:after="0"/>
              <w:ind w:left="0" w:firstLine="0"/>
            </w:pPr>
            <w:r>
              <w:t>3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Pr="007B4BB3" w:rsidRDefault="00834865" w:rsidP="0083121D">
            <w:pPr>
              <w:spacing w:after="0"/>
              <w:ind w:left="0" w:firstLine="0"/>
            </w:pPr>
            <w:r>
              <w:t>PUBHLT 2022 Public Health Grand Rounds (Semester one)</w:t>
            </w:r>
          </w:p>
        </w:tc>
        <w:tc>
          <w:tcPr>
            <w:tcW w:w="1260" w:type="dxa"/>
          </w:tcPr>
          <w:p w:rsidR="00834865" w:rsidRDefault="00834865" w:rsidP="00C80FF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834865" w:rsidRPr="007B4BB3" w:rsidRDefault="00834865" w:rsidP="00C80FFE">
            <w:pPr>
              <w:spacing w:after="0"/>
              <w:ind w:left="0" w:firstLine="0"/>
            </w:pPr>
            <w:r>
              <w:t>0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Pr="007B4BB3" w:rsidRDefault="00834865" w:rsidP="0083121D">
            <w:pPr>
              <w:spacing w:after="0"/>
              <w:ind w:left="0" w:firstLine="0"/>
            </w:pPr>
            <w:r>
              <w:t>PUBHLT 2022 Public Health Grand Rounds (Semester two)</w:t>
            </w:r>
          </w:p>
        </w:tc>
        <w:tc>
          <w:tcPr>
            <w:tcW w:w="1260" w:type="dxa"/>
          </w:tcPr>
          <w:p w:rsidR="00834865" w:rsidRDefault="00834865" w:rsidP="00C80FF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834865" w:rsidRPr="007B4BB3" w:rsidRDefault="00834865" w:rsidP="00C80FFE">
            <w:pPr>
              <w:spacing w:after="0"/>
              <w:ind w:left="0" w:firstLine="0"/>
            </w:pPr>
            <w:r>
              <w:t>0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Pr="007B4BB3" w:rsidRDefault="00834865" w:rsidP="0083121D">
            <w:pPr>
              <w:spacing w:after="0"/>
              <w:ind w:left="0" w:firstLine="0"/>
            </w:pPr>
            <w:r>
              <w:t>EPIDEM 2110 Principles of Epidemiology</w:t>
            </w:r>
          </w:p>
        </w:tc>
        <w:tc>
          <w:tcPr>
            <w:tcW w:w="1260" w:type="dxa"/>
          </w:tcPr>
          <w:p w:rsidR="00834865" w:rsidRDefault="00834865" w:rsidP="00C80FF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834865" w:rsidRPr="007B4BB3" w:rsidRDefault="00834865" w:rsidP="00C80FFE">
            <w:pPr>
              <w:spacing w:after="0"/>
              <w:ind w:left="0" w:firstLine="0"/>
            </w:pPr>
            <w:r>
              <w:t>3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Default="00834865" w:rsidP="00EB3090">
            <w:pPr>
              <w:spacing w:after="0" w:line="259" w:lineRule="auto"/>
              <w:ind w:left="0" w:firstLine="0"/>
            </w:pPr>
            <w:r>
              <w:t xml:space="preserve">EOH 2175 Principles of Toxicology  </w:t>
            </w:r>
          </w:p>
        </w:tc>
        <w:tc>
          <w:tcPr>
            <w:tcW w:w="1260" w:type="dxa"/>
          </w:tcPr>
          <w:p w:rsidR="00834865" w:rsidRDefault="00834865" w:rsidP="00EB3090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834865" w:rsidRDefault="00834865" w:rsidP="00EB3090">
            <w:pPr>
              <w:spacing w:after="0" w:line="259" w:lineRule="auto"/>
              <w:ind w:left="5" w:firstLine="0"/>
            </w:pPr>
            <w:r>
              <w:t xml:space="preserve">3  </w:t>
            </w:r>
          </w:p>
        </w:tc>
      </w:tr>
      <w:tr w:rsidR="00834865" w:rsidTr="00834865">
        <w:trPr>
          <w:trHeight w:val="160"/>
        </w:trPr>
        <w:tc>
          <w:tcPr>
            <w:tcW w:w="6857" w:type="dxa"/>
          </w:tcPr>
          <w:p w:rsidR="00834865" w:rsidRDefault="00834865" w:rsidP="00EB3090">
            <w:pPr>
              <w:spacing w:after="0" w:line="259" w:lineRule="auto"/>
              <w:ind w:left="0" w:firstLine="0"/>
            </w:pPr>
            <w:r>
              <w:t xml:space="preserve">EOH 2310 Molecular Fundamentals </w:t>
            </w:r>
          </w:p>
        </w:tc>
        <w:tc>
          <w:tcPr>
            <w:tcW w:w="1260" w:type="dxa"/>
          </w:tcPr>
          <w:p w:rsidR="00834865" w:rsidRDefault="00834865" w:rsidP="00EB3090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834865" w:rsidRDefault="00834865" w:rsidP="00EB3090">
            <w:pPr>
              <w:spacing w:after="0" w:line="259" w:lineRule="auto"/>
              <w:ind w:left="5" w:firstLine="0"/>
            </w:pPr>
            <w:r>
              <w:t>3</w:t>
            </w:r>
          </w:p>
        </w:tc>
      </w:tr>
      <w:tr w:rsidR="00F76E7E" w:rsidTr="00834865">
        <w:trPr>
          <w:trHeight w:val="160"/>
        </w:trPr>
        <w:tc>
          <w:tcPr>
            <w:tcW w:w="6857" w:type="dxa"/>
          </w:tcPr>
          <w:p w:rsidR="00F76E7E" w:rsidRPr="00C80FFE" w:rsidRDefault="00F76E7E" w:rsidP="00F76E7E">
            <w:pPr>
              <w:spacing w:after="0" w:line="259" w:lineRule="auto"/>
              <w:ind w:left="0" w:firstLine="0"/>
            </w:pPr>
            <w:r>
              <w:t>EOH 2504 Principles of Environmental Exposure             OR</w:t>
            </w:r>
            <w:r>
              <w:br/>
              <w:t>EOH 2122 Transport &amp; Fate Environmental Agents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  <w:r>
              <w:t>3</w:t>
            </w:r>
          </w:p>
        </w:tc>
      </w:tr>
      <w:tr w:rsidR="00F76E7E" w:rsidTr="00834865">
        <w:trPr>
          <w:trHeight w:val="160"/>
        </w:trPr>
        <w:tc>
          <w:tcPr>
            <w:tcW w:w="6857" w:type="dxa"/>
          </w:tcPr>
          <w:p w:rsidR="00F76E7E" w:rsidRPr="00C80FFE" w:rsidRDefault="00F76E7E" w:rsidP="00F76E7E">
            <w:pPr>
              <w:spacing w:after="0"/>
              <w:ind w:left="0" w:firstLine="0"/>
            </w:pPr>
            <w:r>
              <w:t>EOH 3210 Pathophysiology of Environmental Disease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  <w:r>
              <w:t>3</w:t>
            </w: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Pr="00C80FFE" w:rsidRDefault="00F76E7E" w:rsidP="00F76E7E">
            <w:pPr>
              <w:spacing w:after="0" w:line="259" w:lineRule="auto"/>
              <w:ind w:left="0" w:firstLine="0"/>
            </w:pPr>
            <w:r>
              <w:t>EOH 2109 Journal Club (Semester one)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  <w:r>
              <w:t>1</w:t>
            </w: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Pr="00C80FFE" w:rsidRDefault="00F76E7E" w:rsidP="00F76E7E">
            <w:pPr>
              <w:spacing w:after="0" w:line="259" w:lineRule="auto"/>
              <w:ind w:left="0" w:firstLine="0"/>
            </w:pPr>
            <w:r>
              <w:t>EOH 2109 Journal Club (semester two)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  <w:r>
              <w:t>1</w:t>
            </w: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Pr="00C80FFE" w:rsidRDefault="00F76E7E" w:rsidP="00F76E7E">
            <w:pPr>
              <w:spacing w:after="0" w:line="259" w:lineRule="auto"/>
              <w:ind w:left="0" w:firstLine="0"/>
            </w:pPr>
            <w:r>
              <w:t>EOH 2109 Journal Club (semester three)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  <w:r>
              <w:t>1</w:t>
            </w: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Pr="00C80FFE" w:rsidRDefault="00F76E7E" w:rsidP="00F76E7E">
            <w:pPr>
              <w:spacing w:after="0" w:line="259" w:lineRule="auto"/>
              <w:ind w:left="0" w:firstLine="0"/>
            </w:pPr>
            <w:r>
              <w:t>EOH 2109 Journal Club (Semester four)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  <w:r>
              <w:t>1</w:t>
            </w: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/>
              <w:ind w:left="0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Pr="00C80FFE" w:rsidRDefault="00F76E7E" w:rsidP="00F76E7E">
            <w:pPr>
              <w:spacing w:after="0" w:line="259" w:lineRule="auto"/>
              <w:ind w:left="0" w:firstLine="0"/>
              <w:rPr>
                <w:b/>
              </w:rPr>
            </w:pPr>
            <w:r w:rsidRPr="00C80FFE">
              <w:rPr>
                <w:b/>
              </w:rPr>
              <w:t xml:space="preserve">Electives: 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rPr>
                <w:b/>
              </w:rPr>
            </w:pPr>
          </w:p>
        </w:tc>
        <w:tc>
          <w:tcPr>
            <w:tcW w:w="1351" w:type="dxa"/>
          </w:tcPr>
          <w:p w:rsidR="00F76E7E" w:rsidRPr="00C80FFE" w:rsidRDefault="00BD7584" w:rsidP="00F76E7E">
            <w:pPr>
              <w:spacing w:after="0" w:line="259" w:lineRule="auto"/>
              <w:rPr>
                <w:b/>
              </w:rPr>
            </w:pPr>
            <w:r>
              <w:rPr>
                <w:b/>
              </w:rPr>
              <w:t>12</w:t>
            </w:r>
            <w:r w:rsidR="00F76E7E">
              <w:rPr>
                <w:b/>
              </w:rPr>
              <w:t>+ Credits</w:t>
            </w: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153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229"/>
        </w:trPr>
        <w:tc>
          <w:tcPr>
            <w:tcW w:w="6857" w:type="dxa"/>
          </w:tcPr>
          <w:p w:rsidR="00F76E7E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  <w:tc>
          <w:tcPr>
            <w:tcW w:w="1351" w:type="dxa"/>
          </w:tcPr>
          <w:p w:rsidR="00F76E7E" w:rsidRDefault="00F76E7E" w:rsidP="00F76E7E">
            <w:pPr>
              <w:spacing w:after="0" w:line="259" w:lineRule="auto"/>
              <w:ind w:left="5" w:firstLine="0"/>
            </w:pPr>
          </w:p>
        </w:tc>
      </w:tr>
      <w:tr w:rsidR="00F76E7E" w:rsidTr="00834865">
        <w:trPr>
          <w:trHeight w:val="229"/>
        </w:trPr>
        <w:tc>
          <w:tcPr>
            <w:tcW w:w="6857" w:type="dxa"/>
          </w:tcPr>
          <w:p w:rsidR="00F76E7E" w:rsidRPr="001510B4" w:rsidRDefault="00F76E7E" w:rsidP="00F76E7E">
            <w:pPr>
              <w:spacing w:after="0" w:line="259" w:lineRule="auto"/>
              <w:ind w:left="0" w:firstLine="0"/>
              <w:rPr>
                <w:b/>
              </w:rPr>
            </w:pPr>
            <w:r w:rsidRPr="001510B4">
              <w:rPr>
                <w:b/>
              </w:rPr>
              <w:t xml:space="preserve">Research: </w:t>
            </w:r>
          </w:p>
        </w:tc>
        <w:tc>
          <w:tcPr>
            <w:tcW w:w="1260" w:type="dxa"/>
          </w:tcPr>
          <w:p w:rsidR="00F76E7E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>___ Credits</w:t>
            </w:r>
          </w:p>
        </w:tc>
      </w:tr>
      <w:tr w:rsidR="00F76E7E" w:rsidTr="00834865">
        <w:trPr>
          <w:trHeight w:val="140"/>
        </w:trPr>
        <w:tc>
          <w:tcPr>
            <w:tcW w:w="6857" w:type="dxa"/>
          </w:tcPr>
          <w:p w:rsidR="00F76E7E" w:rsidRPr="007B1A08" w:rsidRDefault="00F76E7E" w:rsidP="00F76E7E">
            <w:pPr>
              <w:spacing w:after="0" w:line="259" w:lineRule="auto"/>
              <w:ind w:left="0" w:firstLine="0"/>
            </w:pPr>
            <w:r w:rsidRPr="007B1A08">
              <w:t>EOH 202</w:t>
            </w:r>
            <w:r>
              <w:t>1</w:t>
            </w:r>
            <w:r w:rsidRPr="007B1A08">
              <w:t xml:space="preserve"> Special Studies</w:t>
            </w:r>
            <w:r>
              <w:t xml:space="preserve"> (1-15 </w:t>
            </w:r>
            <w:proofErr w:type="spellStart"/>
            <w:r>
              <w:t>crs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7B1A08" w:rsidRDefault="00F76E7E" w:rsidP="00F76E7E">
            <w:pPr>
              <w:spacing w:after="0" w:line="259" w:lineRule="auto"/>
              <w:ind w:left="0" w:firstLine="0"/>
            </w:pPr>
            <w:r w:rsidRPr="007B1A08">
              <w:t>EOH 202</w:t>
            </w:r>
            <w:r>
              <w:t>1</w:t>
            </w:r>
            <w:r w:rsidRPr="007B1A08">
              <w:t xml:space="preserve"> Special Studies</w:t>
            </w:r>
            <w:r>
              <w:t xml:space="preserve"> (1-15 </w:t>
            </w:r>
            <w:proofErr w:type="spellStart"/>
            <w:r>
              <w:t>crs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7B1A08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7B1A08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7B1A08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7B1A08" w:rsidRDefault="00F76E7E" w:rsidP="00F76E7E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1510B4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E55CB2" w:rsidRDefault="00F76E7E" w:rsidP="00F76E7E">
            <w:pPr>
              <w:spacing w:after="0" w:line="259" w:lineRule="auto"/>
              <w:ind w:left="0" w:firstLine="0"/>
              <w:rPr>
                <w:b/>
              </w:rPr>
            </w:pPr>
            <w:r w:rsidRPr="00E55CB2">
              <w:rPr>
                <w:b/>
              </w:rPr>
              <w:t>Total Required CORE Credits</w:t>
            </w:r>
          </w:p>
        </w:tc>
        <w:tc>
          <w:tcPr>
            <w:tcW w:w="1260" w:type="dxa"/>
          </w:tcPr>
          <w:p w:rsidR="00F76E7E" w:rsidRPr="00E55CB2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E55CB2" w:rsidRDefault="00BD7584" w:rsidP="00F76E7E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76E7E" w:rsidTr="00834865">
        <w:trPr>
          <w:trHeight w:val="149"/>
        </w:trPr>
        <w:tc>
          <w:tcPr>
            <w:tcW w:w="6857" w:type="dxa"/>
          </w:tcPr>
          <w:p w:rsidR="00F76E7E" w:rsidRPr="00E55CB2" w:rsidRDefault="00F76E7E" w:rsidP="00F76E7E">
            <w:pPr>
              <w:spacing w:after="0" w:line="259" w:lineRule="auto"/>
              <w:ind w:left="0" w:firstLine="0"/>
              <w:rPr>
                <w:b/>
              </w:rPr>
            </w:pPr>
            <w:r w:rsidRPr="00E55CB2">
              <w:rPr>
                <w:b/>
              </w:rPr>
              <w:t>Total Required Credits for PhD</w:t>
            </w:r>
          </w:p>
        </w:tc>
        <w:tc>
          <w:tcPr>
            <w:tcW w:w="1260" w:type="dxa"/>
          </w:tcPr>
          <w:p w:rsidR="00F76E7E" w:rsidRPr="00E55CB2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</w:p>
        </w:tc>
        <w:tc>
          <w:tcPr>
            <w:tcW w:w="1351" w:type="dxa"/>
          </w:tcPr>
          <w:p w:rsidR="00F76E7E" w:rsidRPr="00E55CB2" w:rsidRDefault="00F76E7E" w:rsidP="00F76E7E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>4</w:t>
            </w:r>
            <w:r w:rsidRPr="00E55CB2">
              <w:rPr>
                <w:b/>
              </w:rPr>
              <w:t>2</w:t>
            </w:r>
          </w:p>
        </w:tc>
      </w:tr>
    </w:tbl>
    <w:p w:rsidR="000E451A" w:rsidRDefault="00415674" w:rsidP="00C80FFE">
      <w:pPr>
        <w:spacing w:after="21" w:line="259" w:lineRule="auto"/>
        <w:ind w:left="0" w:firstLine="0"/>
      </w:pPr>
      <w:r>
        <w:t xml:space="preserve">*In addition to electives offered in EOH, students can select from any elective course offered through training programs in GSPH provided that approval is granted by the EOH Graduate Advisory Committee. </w:t>
      </w:r>
    </w:p>
    <w:sectPr w:rsidR="000E451A" w:rsidSect="00C80FFE">
      <w:footerReference w:type="default" r:id="rId6"/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FE" w:rsidRDefault="00C80FFE" w:rsidP="00C80FFE">
      <w:pPr>
        <w:spacing w:after="0" w:line="240" w:lineRule="auto"/>
      </w:pPr>
      <w:r>
        <w:separator/>
      </w:r>
    </w:p>
  </w:endnote>
  <w:endnote w:type="continuationSeparator" w:id="0">
    <w:p w:rsidR="00C80FFE" w:rsidRDefault="00C80FFE" w:rsidP="00C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8A" w:rsidRDefault="00CA728A">
    <w:pPr>
      <w:pStyle w:val="Footer"/>
    </w:pPr>
    <w:r>
      <w:tab/>
    </w:r>
    <w:r>
      <w:tab/>
    </w:r>
    <w:r>
      <w:tab/>
    </w:r>
    <w:r w:rsidRPr="00CA728A">
      <w:rPr>
        <w:sz w:val="20"/>
      </w:rPr>
      <w:t>10.3.18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FE" w:rsidRDefault="00C80FFE" w:rsidP="00C80FFE">
      <w:pPr>
        <w:spacing w:after="0" w:line="240" w:lineRule="auto"/>
      </w:pPr>
      <w:r>
        <w:separator/>
      </w:r>
    </w:p>
  </w:footnote>
  <w:footnote w:type="continuationSeparator" w:id="0">
    <w:p w:rsidR="00C80FFE" w:rsidRDefault="00C80FFE" w:rsidP="00C8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42"/>
    <w:rsid w:val="0005253D"/>
    <w:rsid w:val="000E451A"/>
    <w:rsid w:val="001878AA"/>
    <w:rsid w:val="001A7B1F"/>
    <w:rsid w:val="002E1D28"/>
    <w:rsid w:val="00415674"/>
    <w:rsid w:val="004C6A38"/>
    <w:rsid w:val="004D6C6A"/>
    <w:rsid w:val="007942AB"/>
    <w:rsid w:val="007B4BB3"/>
    <w:rsid w:val="007E2AB1"/>
    <w:rsid w:val="0083121D"/>
    <w:rsid w:val="00834865"/>
    <w:rsid w:val="008671D8"/>
    <w:rsid w:val="008C4A24"/>
    <w:rsid w:val="008D3135"/>
    <w:rsid w:val="008D38B3"/>
    <w:rsid w:val="00961C81"/>
    <w:rsid w:val="009634DF"/>
    <w:rsid w:val="00977B8D"/>
    <w:rsid w:val="00A47D5B"/>
    <w:rsid w:val="00AA1642"/>
    <w:rsid w:val="00AA2D18"/>
    <w:rsid w:val="00AA3128"/>
    <w:rsid w:val="00AB7C3F"/>
    <w:rsid w:val="00B328F0"/>
    <w:rsid w:val="00BA2647"/>
    <w:rsid w:val="00BD7584"/>
    <w:rsid w:val="00C80FFE"/>
    <w:rsid w:val="00C87C36"/>
    <w:rsid w:val="00CA728A"/>
    <w:rsid w:val="00D75922"/>
    <w:rsid w:val="00DF7710"/>
    <w:rsid w:val="00EB3090"/>
    <w:rsid w:val="00EF2A69"/>
    <w:rsid w:val="00F51EB6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912E"/>
  <w15:docId w15:val="{B9F02542-90E2-48E1-B8D4-D15D607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F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F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 Leaf, MEd</dc:creator>
  <cp:keywords/>
  <cp:lastModifiedBy>Snyder, Bryanna M</cp:lastModifiedBy>
  <cp:revision>24</cp:revision>
  <dcterms:created xsi:type="dcterms:W3CDTF">2018-12-07T14:29:00Z</dcterms:created>
  <dcterms:modified xsi:type="dcterms:W3CDTF">2019-01-23T16:29:00Z</dcterms:modified>
</cp:coreProperties>
</file>